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0526" w14:textId="77777777" w:rsidR="00835CCF" w:rsidRDefault="00835CCF" w:rsidP="0013124B">
      <w:pPr>
        <w:pStyle w:val="AralkYok"/>
        <w:rPr>
          <w:rFonts w:ascii="Times New Roman" w:hAnsi="Times New Roman" w:cs="Times New Roman"/>
          <w:b/>
          <w:color w:val="C00000"/>
        </w:rPr>
      </w:pPr>
    </w:p>
    <w:p w14:paraId="4F646C74" w14:textId="77777777" w:rsidR="00835CCF" w:rsidRPr="0013124B" w:rsidRDefault="00926864" w:rsidP="0013124B">
      <w:pPr>
        <w:pStyle w:val="AralkYok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BASIN BÜLTENİ 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>15</w:t>
      </w:r>
      <w:r w:rsidR="0026222E">
        <w:rPr>
          <w:rFonts w:ascii="Times New Roman" w:hAnsi="Times New Roman" w:cs="Times New Roman"/>
          <w:b/>
          <w:color w:val="C00000"/>
        </w:rPr>
        <w:t>.0</w:t>
      </w:r>
      <w:r w:rsidR="001810D4">
        <w:rPr>
          <w:rFonts w:ascii="Times New Roman" w:hAnsi="Times New Roman" w:cs="Times New Roman"/>
          <w:b/>
          <w:color w:val="C00000"/>
        </w:rPr>
        <w:t>4</w:t>
      </w:r>
      <w:r w:rsidR="00835CCF">
        <w:rPr>
          <w:rFonts w:ascii="Times New Roman" w:hAnsi="Times New Roman" w:cs="Times New Roman"/>
          <w:b/>
          <w:color w:val="C00000"/>
        </w:rPr>
        <w:t>.2021</w:t>
      </w:r>
    </w:p>
    <w:p w14:paraId="5AA17C53" w14:textId="77777777" w:rsidR="001515EF" w:rsidRDefault="001515EF" w:rsidP="001515EF">
      <w:pPr>
        <w:pStyle w:val="AralkYok"/>
        <w:jc w:val="center"/>
        <w:rPr>
          <w:rFonts w:ascii="Times New Roman" w:hAnsi="Times New Roman" w:cs="Times New Roman"/>
          <w:b/>
          <w:color w:val="C00000"/>
        </w:rPr>
      </w:pPr>
    </w:p>
    <w:p w14:paraId="002B625C" w14:textId="77777777" w:rsidR="002F2E22" w:rsidRDefault="002F2E22" w:rsidP="001515EF">
      <w:pPr>
        <w:pStyle w:val="AralkYok"/>
        <w:jc w:val="center"/>
        <w:rPr>
          <w:rFonts w:ascii="Times New Roman" w:hAnsi="Times New Roman" w:cs="Times New Roman"/>
          <w:b/>
          <w:color w:val="C00000"/>
        </w:rPr>
      </w:pPr>
    </w:p>
    <w:p w14:paraId="1B690D9C" w14:textId="77777777" w:rsidR="00C35A7C" w:rsidRDefault="00C35A7C" w:rsidP="00C35A7C">
      <w:pPr>
        <w:pStyle w:val="Default"/>
        <w:ind w:right="227"/>
        <w:jc w:val="both"/>
        <w:rPr>
          <w:b/>
        </w:rPr>
      </w:pPr>
    </w:p>
    <w:p w14:paraId="283BD744" w14:textId="77777777" w:rsidR="005D5516" w:rsidRDefault="005D5516" w:rsidP="00926864">
      <w:pPr>
        <w:jc w:val="center"/>
        <w:rPr>
          <w:b/>
          <w:bCs/>
          <w:sz w:val="32"/>
          <w:szCs w:val="32"/>
        </w:rPr>
      </w:pPr>
    </w:p>
    <w:p w14:paraId="1ABE1968" w14:textId="3E914CAA" w:rsidR="00926864" w:rsidRPr="001363C3" w:rsidRDefault="00926864" w:rsidP="009268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“UND, </w:t>
      </w:r>
      <w:r w:rsidR="00F44DC2">
        <w:rPr>
          <w:b/>
          <w:bCs/>
          <w:sz w:val="32"/>
          <w:szCs w:val="32"/>
        </w:rPr>
        <w:t>TİCARET VE</w:t>
      </w:r>
      <w:r>
        <w:rPr>
          <w:b/>
          <w:bCs/>
          <w:sz w:val="32"/>
          <w:szCs w:val="32"/>
        </w:rPr>
        <w:t xml:space="preserve"> LOJİSTİĞİN</w:t>
      </w:r>
      <w:r w:rsidRPr="001363C3">
        <w:rPr>
          <w:b/>
          <w:bCs/>
          <w:sz w:val="32"/>
          <w:szCs w:val="32"/>
        </w:rPr>
        <w:t xml:space="preserve"> NABZI</w:t>
      </w:r>
      <w:r>
        <w:rPr>
          <w:b/>
          <w:bCs/>
          <w:sz w:val="32"/>
          <w:szCs w:val="32"/>
        </w:rPr>
        <w:t>NI</w:t>
      </w:r>
      <w:r w:rsidRPr="001363C3">
        <w:rPr>
          <w:b/>
          <w:bCs/>
          <w:sz w:val="32"/>
          <w:szCs w:val="32"/>
        </w:rPr>
        <w:t xml:space="preserve"> </w:t>
      </w:r>
      <w:r w:rsidR="00F44DC2">
        <w:rPr>
          <w:b/>
          <w:bCs/>
          <w:sz w:val="32"/>
          <w:szCs w:val="32"/>
        </w:rPr>
        <w:t xml:space="preserve">SINIR KAPILARINDA </w:t>
      </w:r>
      <w:r w:rsidRPr="001363C3">
        <w:rPr>
          <w:b/>
          <w:bCs/>
          <w:sz w:val="32"/>
          <w:szCs w:val="32"/>
        </w:rPr>
        <w:t>TUTACA</w:t>
      </w:r>
      <w:r>
        <w:rPr>
          <w:b/>
          <w:bCs/>
          <w:sz w:val="32"/>
          <w:szCs w:val="32"/>
        </w:rPr>
        <w:t>K”</w:t>
      </w:r>
    </w:p>
    <w:p w14:paraId="09E16C1F" w14:textId="77777777" w:rsidR="00926864" w:rsidRDefault="00926864" w:rsidP="00926864"/>
    <w:p w14:paraId="27FDA3BA" w14:textId="77777777" w:rsidR="00926864" w:rsidRDefault="00926864" w:rsidP="00926864"/>
    <w:p w14:paraId="487ECE77" w14:textId="77777777" w:rsidR="00926864" w:rsidRDefault="00926864" w:rsidP="0092686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r w:rsidRPr="00443387">
        <w:rPr>
          <w:b/>
          <w:bCs/>
          <w:i/>
          <w:iCs/>
          <w:sz w:val="28"/>
          <w:szCs w:val="28"/>
        </w:rPr>
        <w:t>UND</w:t>
      </w:r>
      <w:r>
        <w:rPr>
          <w:b/>
          <w:bCs/>
          <w:i/>
          <w:iCs/>
          <w:sz w:val="28"/>
          <w:szCs w:val="28"/>
        </w:rPr>
        <w:t xml:space="preserve"> Yönetim Kurulu aldığı kararla tüm sınır k</w:t>
      </w:r>
      <w:r w:rsidRPr="00443387">
        <w:rPr>
          <w:b/>
          <w:bCs/>
          <w:i/>
          <w:iCs/>
          <w:sz w:val="28"/>
          <w:szCs w:val="28"/>
        </w:rPr>
        <w:t>apılar</w:t>
      </w:r>
      <w:r>
        <w:rPr>
          <w:b/>
          <w:bCs/>
          <w:i/>
          <w:iCs/>
          <w:sz w:val="28"/>
          <w:szCs w:val="28"/>
        </w:rPr>
        <w:t>ın</w:t>
      </w:r>
      <w:r w:rsidRPr="00443387">
        <w:rPr>
          <w:b/>
          <w:bCs/>
          <w:i/>
          <w:iCs/>
          <w:sz w:val="28"/>
          <w:szCs w:val="28"/>
        </w:rPr>
        <w:t>da ve bölgelerde ofis açma çalışmalarını başlattı.</w:t>
      </w:r>
      <w:r>
        <w:rPr>
          <w:b/>
          <w:bCs/>
          <w:i/>
          <w:iCs/>
          <w:sz w:val="28"/>
          <w:szCs w:val="28"/>
        </w:rPr>
        <w:t>”</w:t>
      </w:r>
    </w:p>
    <w:p w14:paraId="43C39867" w14:textId="77777777" w:rsidR="00926864" w:rsidRPr="00443387" w:rsidRDefault="00926864" w:rsidP="00926864">
      <w:pPr>
        <w:jc w:val="both"/>
        <w:rPr>
          <w:b/>
          <w:bCs/>
          <w:i/>
          <w:iCs/>
          <w:sz w:val="28"/>
          <w:szCs w:val="28"/>
        </w:rPr>
      </w:pPr>
    </w:p>
    <w:p w14:paraId="41BA73D8" w14:textId="7A5C78D4" w:rsidR="00926864" w:rsidRDefault="00926864" w:rsidP="00926864">
      <w:pPr>
        <w:jc w:val="both"/>
      </w:pPr>
      <w:r w:rsidRPr="00EF1149">
        <w:t xml:space="preserve">Katılımcı Yönetim Modeli ile </w:t>
      </w:r>
      <w:r>
        <w:t>s</w:t>
      </w:r>
      <w:r w:rsidRPr="00EF1149">
        <w:t>ektör politikaları</w:t>
      </w:r>
      <w:r w:rsidR="00F44DC2">
        <w:t>nı</w:t>
      </w:r>
      <w:r w:rsidRPr="00EF1149">
        <w:t xml:space="preserve"> çalışma grupları ile birlikte belirleyen</w:t>
      </w:r>
      <w:r>
        <w:t xml:space="preserve"> UND,</w:t>
      </w:r>
      <w:r w:rsidRPr="00EF1149">
        <w:t xml:space="preserve"> yaşanan </w:t>
      </w:r>
      <w:proofErr w:type="spellStart"/>
      <w:r w:rsidRPr="00EF1149">
        <w:t>pandemi</w:t>
      </w:r>
      <w:proofErr w:type="spellEnd"/>
      <w:r w:rsidR="00F44DC2">
        <w:t xml:space="preserve"> şartlarının da</w:t>
      </w:r>
      <w:r w:rsidRPr="00EF1149">
        <w:t xml:space="preserve"> bir </w:t>
      </w:r>
      <w:r w:rsidR="00F44DC2">
        <w:t xml:space="preserve">gereği </w:t>
      </w:r>
      <w:r w:rsidRPr="00EF1149">
        <w:t xml:space="preserve">olarak </w:t>
      </w:r>
      <w:r w:rsidR="00F44DC2">
        <w:t xml:space="preserve">tüm kara </w:t>
      </w:r>
      <w:r w:rsidRPr="00EF1149">
        <w:t>sınır kapılarında yapılanmaya karar verdi.</w:t>
      </w:r>
    </w:p>
    <w:p w14:paraId="28FB09CD" w14:textId="77777777" w:rsidR="00926864" w:rsidRPr="00EF1149" w:rsidRDefault="00926864" w:rsidP="00926864">
      <w:pPr>
        <w:jc w:val="both"/>
      </w:pPr>
    </w:p>
    <w:p w14:paraId="41B3B944" w14:textId="77777777" w:rsidR="00926864" w:rsidRDefault="005D5516" w:rsidP="00926864">
      <w:pPr>
        <w:jc w:val="both"/>
      </w:pPr>
      <w:r>
        <w:t>Uluslararası Nakliyeciler Derneği (</w:t>
      </w:r>
      <w:r w:rsidR="00926864">
        <w:t>UND</w:t>
      </w:r>
      <w:r>
        <w:t>)</w:t>
      </w:r>
      <w:r w:rsidR="00926864">
        <w:t xml:space="preserve">, </w:t>
      </w:r>
      <w:r w:rsidR="00926864" w:rsidRPr="00EF1149">
        <w:t>Kapıkule, Gürb</w:t>
      </w:r>
      <w:r w:rsidR="00926864">
        <w:t>ulak ve Habur’da bulunan sınır g</w:t>
      </w:r>
      <w:r w:rsidR="00926864" w:rsidRPr="00EF1149">
        <w:t>ümrük temsilcileri</w:t>
      </w:r>
      <w:r w:rsidR="00926864">
        <w:t>ne ek olarak</w:t>
      </w:r>
      <w:r w:rsidR="00926864" w:rsidRPr="00EF1149">
        <w:t xml:space="preserve"> en kısa s</w:t>
      </w:r>
      <w:r w:rsidR="00926864">
        <w:t>üre içinde İpsala, Hamzabeyli, Sarp</w:t>
      </w:r>
      <w:r w:rsidR="00926864" w:rsidRPr="00EF1149">
        <w:t xml:space="preserve">, Dilucu ve Aktaş’ta da </w:t>
      </w:r>
      <w:r w:rsidR="00926864">
        <w:t xml:space="preserve">temsilcilik </w:t>
      </w:r>
      <w:r w:rsidR="00926864" w:rsidRPr="00EF1149">
        <w:t>aç</w:t>
      </w:r>
      <w:r w:rsidR="00926864">
        <w:t>acak</w:t>
      </w:r>
      <w:r w:rsidR="00926864" w:rsidRPr="00EF1149">
        <w:t>.</w:t>
      </w:r>
    </w:p>
    <w:p w14:paraId="26D73D99" w14:textId="77777777" w:rsidR="00926864" w:rsidRPr="00EF1149" w:rsidRDefault="00926864" w:rsidP="00926864">
      <w:pPr>
        <w:jc w:val="both"/>
      </w:pPr>
    </w:p>
    <w:p w14:paraId="2A62CC88" w14:textId="64E06C70" w:rsidR="00926864" w:rsidRDefault="00E44942" w:rsidP="00926864">
      <w:pPr>
        <w:jc w:val="both"/>
      </w:pPr>
      <w:r>
        <w:t>UND Yönetim Kurulundan</w:t>
      </w:r>
      <w:r w:rsidR="00926864">
        <w:t xml:space="preserve"> yapılan açıklamada, </w:t>
      </w:r>
      <w:proofErr w:type="spellStart"/>
      <w:r w:rsidR="00926864" w:rsidRPr="00EF1149">
        <w:t>Pandemi</w:t>
      </w:r>
      <w:proofErr w:type="spellEnd"/>
      <w:r w:rsidR="00926864" w:rsidRPr="00EF1149">
        <w:t xml:space="preserve"> şartlarında çıkan anlık problemlerde her an sektörü</w:t>
      </w:r>
      <w:r w:rsidR="00926864">
        <w:t>n</w:t>
      </w:r>
      <w:r w:rsidR="00926864" w:rsidRPr="00EF1149">
        <w:t xml:space="preserve"> yanında olabilmek </w:t>
      </w:r>
      <w:r w:rsidR="005D5516">
        <w:t>için bugüne kadar UND Kapıkule Temsilciliğinden</w:t>
      </w:r>
      <w:r w:rsidR="00926864" w:rsidRPr="00EF1149">
        <w:t xml:space="preserve"> destek verilen</w:t>
      </w:r>
      <w:r w:rsidR="00926864">
        <w:t xml:space="preserve"> </w:t>
      </w:r>
      <w:r w:rsidR="005D5516">
        <w:t>diğer Trakya B</w:t>
      </w:r>
      <w:r w:rsidR="00926864" w:rsidRPr="00EF1149">
        <w:t>ö</w:t>
      </w:r>
      <w:r w:rsidR="005D5516">
        <w:t>lge G</w:t>
      </w:r>
      <w:r w:rsidR="00926864" w:rsidRPr="00EF1149">
        <w:t xml:space="preserve">ümrükleri olan İpsala ve Hamzabeyli Sınır Gümrükleri ile </w:t>
      </w:r>
      <w:r w:rsidR="005D5516">
        <w:t xml:space="preserve">UND </w:t>
      </w:r>
      <w:r w:rsidR="00926864" w:rsidRPr="00EF1149">
        <w:t>Tr</w:t>
      </w:r>
      <w:r w:rsidR="005D5516">
        <w:t>abzon</w:t>
      </w:r>
      <w:r w:rsidR="00F44DC2">
        <w:t>’dan</w:t>
      </w:r>
      <w:r w:rsidR="00926864">
        <w:t xml:space="preserve"> destek verilen Sarp sınır</w:t>
      </w:r>
      <w:r w:rsidR="00926864" w:rsidRPr="00EF1149">
        <w:t xml:space="preserve"> kapı</w:t>
      </w:r>
      <w:r w:rsidR="00926864">
        <w:t>sına</w:t>
      </w:r>
      <w:r w:rsidR="00926864" w:rsidRPr="00EF1149">
        <w:t xml:space="preserve"> yeni temsilcilikler</w:t>
      </w:r>
      <w:r w:rsidR="00F44DC2">
        <w:t xml:space="preserve"> </w:t>
      </w:r>
      <w:r w:rsidR="00926864" w:rsidRPr="00EF1149">
        <w:t>açı</w:t>
      </w:r>
      <w:r w:rsidR="00926864">
        <w:t xml:space="preserve">lacağı belirtildi. </w:t>
      </w:r>
      <w:bookmarkStart w:id="0" w:name="_GoBack"/>
      <w:bookmarkEnd w:id="0"/>
    </w:p>
    <w:p w14:paraId="2B4D4EDB" w14:textId="77777777" w:rsidR="00926864" w:rsidRPr="00EF1149" w:rsidRDefault="00926864" w:rsidP="00926864">
      <w:pPr>
        <w:jc w:val="both"/>
      </w:pPr>
    </w:p>
    <w:p w14:paraId="4FD6EC0B" w14:textId="77777777" w:rsidR="00926864" w:rsidRPr="00EF1149" w:rsidRDefault="00926864" w:rsidP="00926864">
      <w:pPr>
        <w:jc w:val="both"/>
      </w:pPr>
      <w:r w:rsidRPr="00EF1149">
        <w:t>Aynı şekilde Sarp kapı</w:t>
      </w:r>
      <w:r>
        <w:t>sına</w:t>
      </w:r>
      <w:r w:rsidRPr="00EF1149">
        <w:t xml:space="preserve"> alternatif olan Aktaş ve Gürbulak kapı</w:t>
      </w:r>
      <w:r>
        <w:t>larına</w:t>
      </w:r>
      <w:r w:rsidRPr="00EF1149">
        <w:t xml:space="preserve"> alternatif olan Dilucu kapı</w:t>
      </w:r>
      <w:r>
        <w:t>sında</w:t>
      </w:r>
      <w:r w:rsidRPr="00EF1149">
        <w:t xml:space="preserve"> artmakta olan geçiş sayıları doğrultusunda yeni temsilcilikler açılacak.</w:t>
      </w:r>
    </w:p>
    <w:p w14:paraId="032A3C97" w14:textId="77777777" w:rsidR="00926864" w:rsidRPr="00EF1149" w:rsidRDefault="00926864" w:rsidP="00926864">
      <w:pPr>
        <w:jc w:val="both"/>
      </w:pPr>
    </w:p>
    <w:p w14:paraId="06631120" w14:textId="2D2A9149" w:rsidR="00926864" w:rsidRDefault="00926864" w:rsidP="00926864">
      <w:pPr>
        <w:jc w:val="both"/>
        <w:rPr>
          <w:b/>
          <w:bCs/>
        </w:rPr>
      </w:pPr>
      <w:r w:rsidRPr="00EF1149">
        <w:rPr>
          <w:b/>
          <w:bCs/>
        </w:rPr>
        <w:t xml:space="preserve">TÜM BÖLGELERE </w:t>
      </w:r>
      <w:r w:rsidR="00F44DC2">
        <w:rPr>
          <w:b/>
          <w:bCs/>
        </w:rPr>
        <w:t xml:space="preserve">DE </w:t>
      </w:r>
      <w:r>
        <w:rPr>
          <w:b/>
          <w:bCs/>
        </w:rPr>
        <w:t xml:space="preserve">UND </w:t>
      </w:r>
      <w:r w:rsidRPr="00EF1149">
        <w:rPr>
          <w:b/>
          <w:bCs/>
        </w:rPr>
        <w:t>TEMSİLCİLİ</w:t>
      </w:r>
      <w:r>
        <w:rPr>
          <w:b/>
          <w:bCs/>
        </w:rPr>
        <w:t>Ğİ</w:t>
      </w:r>
    </w:p>
    <w:p w14:paraId="2194A8CF" w14:textId="77777777" w:rsidR="00926864" w:rsidRPr="00EF1149" w:rsidRDefault="00926864" w:rsidP="00926864">
      <w:pPr>
        <w:jc w:val="both"/>
        <w:rPr>
          <w:b/>
          <w:bCs/>
        </w:rPr>
      </w:pPr>
    </w:p>
    <w:p w14:paraId="5F1CCFCD" w14:textId="77777777" w:rsidR="00926864" w:rsidRDefault="00926864" w:rsidP="00926864">
      <w:pPr>
        <w:jc w:val="both"/>
      </w:pPr>
      <w:r>
        <w:t>Ayrıca, ülkemiz sanayi ve lojistik s</w:t>
      </w:r>
      <w:r w:rsidRPr="00EF1149">
        <w:t xml:space="preserve">ektörünün yoğunlaştığı Ankara, Bolu, İzmir, Mersin, Trabzon’da yer alan UND </w:t>
      </w:r>
      <w:r w:rsidR="005D5516">
        <w:t>T</w:t>
      </w:r>
      <w:r w:rsidRPr="00EF1149">
        <w:t>emsilciliklerine ilaveten Bursa, Gaziantep, Kayseri ve Konya’da yeni UND Temsilciliklerini açı</w:t>
      </w:r>
      <w:r>
        <w:t>lacak.</w:t>
      </w:r>
    </w:p>
    <w:p w14:paraId="6F5CC86B" w14:textId="77777777" w:rsidR="00926864" w:rsidRPr="00EF1149" w:rsidRDefault="00926864" w:rsidP="00926864">
      <w:pPr>
        <w:jc w:val="both"/>
      </w:pPr>
    </w:p>
    <w:p w14:paraId="5581AA67" w14:textId="3410A69C" w:rsidR="00926864" w:rsidRPr="00EF1149" w:rsidRDefault="005D5516" w:rsidP="00926864">
      <w:pPr>
        <w:jc w:val="both"/>
      </w:pPr>
      <w:r>
        <w:t>UND</w:t>
      </w:r>
      <w:r w:rsidR="00A52022">
        <w:t xml:space="preserve"> </w:t>
      </w:r>
      <w:r w:rsidR="00C545B7">
        <w:t xml:space="preserve">Yönetim Kurulundan yapılan </w:t>
      </w:r>
      <w:r w:rsidR="00A52022">
        <w:t>açıklamad</w:t>
      </w:r>
      <w:r w:rsidR="009B22F9">
        <w:t>a;</w:t>
      </w:r>
      <w:r>
        <w:t xml:space="preserve"> </w:t>
      </w:r>
      <w:r w:rsidR="00A52022">
        <w:t>“</w:t>
      </w:r>
      <w:r w:rsidR="00926864" w:rsidRPr="00EF1149">
        <w:t>Sektörümüz</w:t>
      </w:r>
      <w:r w:rsidR="00926864">
        <w:t xml:space="preserve"> incelendiğinde</w:t>
      </w:r>
      <w:r w:rsidR="00926864" w:rsidRPr="00EF1149">
        <w:t xml:space="preserve"> İzmir Bölgesi ile Mardin Bölgesin</w:t>
      </w:r>
      <w:r w:rsidR="00926864">
        <w:t>in, Trabzon Bölgesi ile Bolu Bölgesindeki</w:t>
      </w:r>
      <w:r w:rsidR="00926864" w:rsidRPr="00EF1149">
        <w:t xml:space="preserve"> nakliyecilerin ihtiyaçları çok farklı</w:t>
      </w:r>
      <w:r w:rsidR="00926864">
        <w:t xml:space="preserve"> </w:t>
      </w:r>
      <w:r w:rsidR="00A52022">
        <w:t xml:space="preserve">olduğu görülecektir. Üyelerimizin </w:t>
      </w:r>
      <w:r w:rsidR="00926864" w:rsidRPr="00EF1149">
        <w:t>yerel ihtiyaçlar</w:t>
      </w:r>
      <w:r w:rsidR="00A52022">
        <w:t>ı</w:t>
      </w:r>
      <w:r w:rsidR="00926864" w:rsidRPr="00EF1149">
        <w:t xml:space="preserve"> için </w:t>
      </w:r>
      <w:r w:rsidR="00926864">
        <w:t xml:space="preserve">hızlı ve </w:t>
      </w:r>
      <w:r w:rsidR="00926864" w:rsidRPr="00EF1149">
        <w:t>yerel çözümler bulmak</w:t>
      </w:r>
      <w:r w:rsidR="00926864">
        <w:t xml:space="preserve"> çok</w:t>
      </w:r>
      <w:r w:rsidR="00926864" w:rsidRPr="00EF1149">
        <w:t xml:space="preserve"> büyük önem taşıyor. Bu amaçla sektöre yakın olmak ihtiyaçlarını anlık tespit ve analiz ederek hızlı çözümler sunmak için taşımacılarımızın yoğun olduğu şehirlerde artık çok daha hızlı ulaşılabilir olunacak</w:t>
      </w:r>
      <w:r w:rsidR="00A52022">
        <w:t>tır” dedi.</w:t>
      </w:r>
    </w:p>
    <w:p w14:paraId="6A73233B" w14:textId="77777777" w:rsidR="00100D82" w:rsidRDefault="00100D82" w:rsidP="00100D82">
      <w:pPr>
        <w:jc w:val="both"/>
        <w:rPr>
          <w:bCs/>
          <w:iCs/>
        </w:rPr>
      </w:pPr>
    </w:p>
    <w:sectPr w:rsidR="00100D82" w:rsidSect="00974C26">
      <w:headerReference w:type="default" r:id="rId11"/>
      <w:footerReference w:type="default" r:id="rId12"/>
      <w:pgSz w:w="11906" w:h="173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80EF9" w14:textId="77777777" w:rsidR="00D257EA" w:rsidRDefault="00D257EA" w:rsidP="00974C26">
      <w:r>
        <w:separator/>
      </w:r>
    </w:p>
  </w:endnote>
  <w:endnote w:type="continuationSeparator" w:id="0">
    <w:p w14:paraId="729B45C1" w14:textId="77777777" w:rsidR="00D257EA" w:rsidRDefault="00D257EA" w:rsidP="009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DF6A" w14:textId="77777777" w:rsidR="0069576E" w:rsidRDefault="0069576E" w:rsidP="0069576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4309" w14:textId="77777777" w:rsidR="00D257EA" w:rsidRDefault="00D257EA" w:rsidP="00974C26">
      <w:r>
        <w:separator/>
      </w:r>
    </w:p>
  </w:footnote>
  <w:footnote w:type="continuationSeparator" w:id="0">
    <w:p w14:paraId="191A48E9" w14:textId="77777777" w:rsidR="00D257EA" w:rsidRDefault="00D257EA" w:rsidP="0097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9C08" w14:textId="77777777" w:rsidR="00DC0F88" w:rsidRPr="007E24F0" w:rsidRDefault="00DC0F88" w:rsidP="007E24F0">
    <w:pPr>
      <w:pStyle w:val="stbilgi"/>
    </w:pPr>
    <w:r>
      <w:rPr>
        <w:noProof/>
        <w:lang w:eastAsia="tr-TR"/>
      </w:rPr>
      <w:drawing>
        <wp:inline distT="0" distB="0" distL="0" distR="0" wp14:anchorId="55A2C051" wp14:editId="5FB8D398">
          <wp:extent cx="6645910" cy="332105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79" cy="3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349ADD"/>
    <w:multiLevelType w:val="hybridMultilevel"/>
    <w:tmpl w:val="1A64C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6F716F"/>
    <w:multiLevelType w:val="hybridMultilevel"/>
    <w:tmpl w:val="7F30D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C7B9A"/>
    <w:multiLevelType w:val="hybridMultilevel"/>
    <w:tmpl w:val="4CD644FA"/>
    <w:lvl w:ilvl="0" w:tplc="BD8C4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4300"/>
    <w:multiLevelType w:val="hybridMultilevel"/>
    <w:tmpl w:val="328EF5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5505"/>
    <w:multiLevelType w:val="hybridMultilevel"/>
    <w:tmpl w:val="89B6A24E"/>
    <w:lvl w:ilvl="0" w:tplc="3BE2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7FF"/>
    <w:multiLevelType w:val="hybridMultilevel"/>
    <w:tmpl w:val="DC4A9BE4"/>
    <w:lvl w:ilvl="0" w:tplc="3DA8A692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5EF"/>
    <w:multiLevelType w:val="hybridMultilevel"/>
    <w:tmpl w:val="54FA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0B2"/>
    <w:multiLevelType w:val="hybridMultilevel"/>
    <w:tmpl w:val="E430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2ABF"/>
    <w:multiLevelType w:val="hybridMultilevel"/>
    <w:tmpl w:val="16EE1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4F60"/>
    <w:multiLevelType w:val="hybridMultilevel"/>
    <w:tmpl w:val="85849D7A"/>
    <w:lvl w:ilvl="0" w:tplc="E1A043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cwMTE0NTAyMjJV0lEKTi0uzszPAykwrgUARLDaHywAAAA="/>
  </w:docVars>
  <w:rsids>
    <w:rsidRoot w:val="00F94F20"/>
    <w:rsid w:val="00031FBB"/>
    <w:rsid w:val="00092E4A"/>
    <w:rsid w:val="00100D82"/>
    <w:rsid w:val="0013124B"/>
    <w:rsid w:val="001515EF"/>
    <w:rsid w:val="00161F2A"/>
    <w:rsid w:val="001810D4"/>
    <w:rsid w:val="001B5441"/>
    <w:rsid w:val="001C780D"/>
    <w:rsid w:val="001E5E92"/>
    <w:rsid w:val="002256C5"/>
    <w:rsid w:val="0026222E"/>
    <w:rsid w:val="002816C1"/>
    <w:rsid w:val="002B258D"/>
    <w:rsid w:val="002F02DD"/>
    <w:rsid w:val="002F2E22"/>
    <w:rsid w:val="00303F21"/>
    <w:rsid w:val="0031243C"/>
    <w:rsid w:val="00326E19"/>
    <w:rsid w:val="00330709"/>
    <w:rsid w:val="00335206"/>
    <w:rsid w:val="00336DD2"/>
    <w:rsid w:val="00340A08"/>
    <w:rsid w:val="00350D2C"/>
    <w:rsid w:val="00352790"/>
    <w:rsid w:val="00377E4F"/>
    <w:rsid w:val="00382146"/>
    <w:rsid w:val="0040023C"/>
    <w:rsid w:val="00411581"/>
    <w:rsid w:val="00420C15"/>
    <w:rsid w:val="00453FF8"/>
    <w:rsid w:val="004608EE"/>
    <w:rsid w:val="004656E9"/>
    <w:rsid w:val="004854C9"/>
    <w:rsid w:val="0049538A"/>
    <w:rsid w:val="004B31AF"/>
    <w:rsid w:val="004C14F6"/>
    <w:rsid w:val="004C2984"/>
    <w:rsid w:val="004D4F7B"/>
    <w:rsid w:val="004F1299"/>
    <w:rsid w:val="00521842"/>
    <w:rsid w:val="00532E1C"/>
    <w:rsid w:val="00565CE6"/>
    <w:rsid w:val="005B39F0"/>
    <w:rsid w:val="005D5516"/>
    <w:rsid w:val="0062003C"/>
    <w:rsid w:val="0068318D"/>
    <w:rsid w:val="0069576E"/>
    <w:rsid w:val="006A2258"/>
    <w:rsid w:val="006C4D65"/>
    <w:rsid w:val="006E1B1E"/>
    <w:rsid w:val="00721852"/>
    <w:rsid w:val="007701A8"/>
    <w:rsid w:val="007743EF"/>
    <w:rsid w:val="007E24F0"/>
    <w:rsid w:val="007F2DDF"/>
    <w:rsid w:val="008244E9"/>
    <w:rsid w:val="00835CCF"/>
    <w:rsid w:val="0087234A"/>
    <w:rsid w:val="00874853"/>
    <w:rsid w:val="0089404B"/>
    <w:rsid w:val="008A64ED"/>
    <w:rsid w:val="008B1301"/>
    <w:rsid w:val="008D2BF2"/>
    <w:rsid w:val="008F5C2C"/>
    <w:rsid w:val="00903DC7"/>
    <w:rsid w:val="00926864"/>
    <w:rsid w:val="00930840"/>
    <w:rsid w:val="0096272E"/>
    <w:rsid w:val="00966B4D"/>
    <w:rsid w:val="00974C26"/>
    <w:rsid w:val="00982F3F"/>
    <w:rsid w:val="009A121B"/>
    <w:rsid w:val="009A5F9B"/>
    <w:rsid w:val="009B22F9"/>
    <w:rsid w:val="009B68C4"/>
    <w:rsid w:val="009C3440"/>
    <w:rsid w:val="00A14563"/>
    <w:rsid w:val="00A20782"/>
    <w:rsid w:val="00A378A7"/>
    <w:rsid w:val="00A52022"/>
    <w:rsid w:val="00A553BA"/>
    <w:rsid w:val="00A90BE6"/>
    <w:rsid w:val="00AC6E6F"/>
    <w:rsid w:val="00B05C0A"/>
    <w:rsid w:val="00B12173"/>
    <w:rsid w:val="00B51BFC"/>
    <w:rsid w:val="00B8391C"/>
    <w:rsid w:val="00B85DAB"/>
    <w:rsid w:val="00BA744C"/>
    <w:rsid w:val="00C13E1C"/>
    <w:rsid w:val="00C35A7C"/>
    <w:rsid w:val="00C43C1B"/>
    <w:rsid w:val="00C545B7"/>
    <w:rsid w:val="00C5593C"/>
    <w:rsid w:val="00CA1928"/>
    <w:rsid w:val="00CF3B57"/>
    <w:rsid w:val="00D00D88"/>
    <w:rsid w:val="00D05550"/>
    <w:rsid w:val="00D257EA"/>
    <w:rsid w:val="00D34759"/>
    <w:rsid w:val="00D3750B"/>
    <w:rsid w:val="00D7097A"/>
    <w:rsid w:val="00D84F3B"/>
    <w:rsid w:val="00D94139"/>
    <w:rsid w:val="00DA5AA1"/>
    <w:rsid w:val="00DC0F88"/>
    <w:rsid w:val="00E44942"/>
    <w:rsid w:val="00E82237"/>
    <w:rsid w:val="00E92BC6"/>
    <w:rsid w:val="00EB70DA"/>
    <w:rsid w:val="00EC2407"/>
    <w:rsid w:val="00ED1B94"/>
    <w:rsid w:val="00EF0D07"/>
    <w:rsid w:val="00F067DC"/>
    <w:rsid w:val="00F44DC2"/>
    <w:rsid w:val="00F455DC"/>
    <w:rsid w:val="00F6377F"/>
    <w:rsid w:val="00F65F83"/>
    <w:rsid w:val="00F94F20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785DA"/>
  <w15:chartTrackingRefBased/>
  <w15:docId w15:val="{06A77B29-E4E2-4831-8D34-E3727F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E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9A5F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2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43C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4C2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974C26"/>
  </w:style>
  <w:style w:type="paragraph" w:styleId="Altbilgi">
    <w:name w:val="footer"/>
    <w:basedOn w:val="Normal"/>
    <w:link w:val="Al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974C26"/>
  </w:style>
  <w:style w:type="paragraph" w:styleId="NormalWeb">
    <w:name w:val="Normal (Web)"/>
    <w:basedOn w:val="Normal"/>
    <w:uiPriority w:val="99"/>
    <w:unhideWhenUsed/>
    <w:rsid w:val="00D37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85DA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AC6E6F"/>
    <w:pPr>
      <w:spacing w:after="120"/>
    </w:pPr>
    <w:rPr>
      <w:rFonts w:ascii="Garamond" w:eastAsia="Times New Roman" w:hAnsi="Garamond" w:cs="Times New Roman"/>
      <w:sz w:val="22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C6E6F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5402F8706EEC4CADB6B73896B743C9" ma:contentTypeVersion="12" ma:contentTypeDescription="Yeni belge oluşturun." ma:contentTypeScope="" ma:versionID="ba644b64210352b6ff9c264d5255a7ed">
  <xsd:schema xmlns:xsd="http://www.w3.org/2001/XMLSchema" xmlns:xs="http://www.w3.org/2001/XMLSchema" xmlns:p="http://schemas.microsoft.com/office/2006/metadata/properties" xmlns:ns2="20f0e5d7-f593-4a9b-b035-923d3fd2f4fc" xmlns:ns3="5fb22918-756c-4348-b6ab-2d8f93b6ac0e" targetNamespace="http://schemas.microsoft.com/office/2006/metadata/properties" ma:root="true" ma:fieldsID="67a27485050aaea4d25f883972582387" ns2:_="" ns3:_="">
    <xsd:import namespace="20f0e5d7-f593-4a9b-b035-923d3fd2f4fc"/>
    <xsd:import namespace="5fb22918-756c-4348-b6ab-2d8f93b6a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e5d7-f593-4a9b-b035-923d3fd2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2918-756c-4348-b6ab-2d8f93b6a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7C88-032A-402F-9DD2-760BF2ED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e5d7-f593-4a9b-b035-923d3fd2f4fc"/>
    <ds:schemaRef ds:uri="5fb22918-756c-4348-b6ab-2d8f93b6a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4F986-17B4-4F3F-A864-F4407AA4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627C8-26A6-462A-A704-61CD295B7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6ECAC-0C56-40BA-8182-08FDB47D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Berkalp Kaya</dc:creator>
  <cp:keywords/>
  <dc:description/>
  <cp:lastModifiedBy>Hatice Hacısalihoglu</cp:lastModifiedBy>
  <cp:revision>6</cp:revision>
  <cp:lastPrinted>2021-03-05T16:31:00Z</cp:lastPrinted>
  <dcterms:created xsi:type="dcterms:W3CDTF">2021-04-15T07:18:00Z</dcterms:created>
  <dcterms:modified xsi:type="dcterms:W3CDTF">2021-04-15T07:26:00Z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0x010100275402F8706EEC4CADB6B73896B743C9</vt:lpwstr>
  </property>
</Properties>
</file>