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C7FA1" w14:textId="77777777" w:rsidR="00835CCF" w:rsidRDefault="00835CCF" w:rsidP="0013124B">
      <w:pPr>
        <w:pStyle w:val="AralkYok"/>
        <w:rPr>
          <w:rFonts w:ascii="Times New Roman" w:hAnsi="Times New Roman" w:cs="Times New Roman"/>
          <w:b/>
          <w:color w:val="C00000"/>
        </w:rPr>
      </w:pPr>
    </w:p>
    <w:p w14:paraId="03490967" w14:textId="2A899282" w:rsidR="00835CCF" w:rsidRPr="0013124B" w:rsidRDefault="007F2DDF" w:rsidP="0013124B">
      <w:pPr>
        <w:pStyle w:val="AralkYok"/>
        <w:rPr>
          <w:rFonts w:ascii="Times New Roman" w:hAnsi="Times New Roman" w:cs="Times New Roman"/>
          <w:b/>
          <w:color w:val="C00000"/>
        </w:rPr>
      </w:pPr>
      <w:r>
        <w:rPr>
          <w:rFonts w:ascii="Times New Roman" w:hAnsi="Times New Roman" w:cs="Times New Roman"/>
          <w:b/>
          <w:color w:val="C00000"/>
        </w:rPr>
        <w:t xml:space="preserve">BASIN BÜLTENİ </w:t>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sidR="004A0F3A">
        <w:rPr>
          <w:rFonts w:ascii="Times New Roman" w:hAnsi="Times New Roman" w:cs="Times New Roman"/>
          <w:b/>
          <w:color w:val="C00000"/>
        </w:rPr>
        <w:t>07</w:t>
      </w:r>
      <w:r w:rsidR="0050265C">
        <w:rPr>
          <w:rFonts w:ascii="Times New Roman" w:hAnsi="Times New Roman" w:cs="Times New Roman"/>
          <w:b/>
          <w:color w:val="C00000"/>
        </w:rPr>
        <w:t>.</w:t>
      </w:r>
      <w:r w:rsidR="004A0F3A">
        <w:rPr>
          <w:rFonts w:ascii="Times New Roman" w:hAnsi="Times New Roman" w:cs="Times New Roman"/>
          <w:b/>
          <w:color w:val="C00000"/>
        </w:rPr>
        <w:t>10</w:t>
      </w:r>
      <w:r w:rsidR="00835CCF">
        <w:rPr>
          <w:rFonts w:ascii="Times New Roman" w:hAnsi="Times New Roman" w:cs="Times New Roman"/>
          <w:b/>
          <w:color w:val="C00000"/>
        </w:rPr>
        <w:t>.202</w:t>
      </w:r>
      <w:r w:rsidR="00E735B3">
        <w:rPr>
          <w:rFonts w:ascii="Times New Roman" w:hAnsi="Times New Roman" w:cs="Times New Roman"/>
          <w:b/>
          <w:color w:val="C00000"/>
        </w:rPr>
        <w:t>3</w:t>
      </w:r>
    </w:p>
    <w:p w14:paraId="23FA5397" w14:textId="77777777" w:rsidR="00B822D1" w:rsidRDefault="00B822D1" w:rsidP="00E701CD">
      <w:pPr>
        <w:jc w:val="center"/>
        <w:rPr>
          <w:b/>
          <w:bCs/>
        </w:rPr>
      </w:pPr>
    </w:p>
    <w:p w14:paraId="617E6479" w14:textId="77777777" w:rsidR="00E735B3" w:rsidRDefault="00E735B3" w:rsidP="00E735B3">
      <w:pPr>
        <w:jc w:val="center"/>
        <w:rPr>
          <w:rFonts w:ascii="Times New Roman" w:hAnsi="Times New Roman" w:cs="Times New Roman"/>
          <w:b/>
          <w:bCs/>
          <w:sz w:val="26"/>
          <w:szCs w:val="26"/>
        </w:rPr>
      </w:pPr>
    </w:p>
    <w:p w14:paraId="06EA34D8" w14:textId="77777777" w:rsidR="00E735B3" w:rsidRPr="004A0F3A" w:rsidRDefault="00E735B3" w:rsidP="004A0F3A">
      <w:pPr>
        <w:jc w:val="center"/>
        <w:rPr>
          <w:rFonts w:ascii="Times New Roman" w:hAnsi="Times New Roman" w:cs="Times New Roman"/>
          <w:b/>
          <w:bCs/>
          <w:sz w:val="32"/>
          <w:szCs w:val="32"/>
        </w:rPr>
      </w:pPr>
    </w:p>
    <w:p w14:paraId="40C787B3" w14:textId="77777777" w:rsidR="004A0F3A" w:rsidRPr="004A0F3A" w:rsidRDefault="004A0F3A" w:rsidP="004A0F3A">
      <w:pPr>
        <w:jc w:val="center"/>
        <w:rPr>
          <w:rFonts w:ascii="Times New Roman" w:hAnsi="Times New Roman" w:cs="Times New Roman"/>
          <w:b/>
          <w:bCs/>
          <w:sz w:val="32"/>
          <w:szCs w:val="32"/>
        </w:rPr>
      </w:pPr>
    </w:p>
    <w:p w14:paraId="49FBF8E2" w14:textId="1D602F82" w:rsidR="004A0F3A" w:rsidRPr="004A0F3A" w:rsidRDefault="004A0F3A" w:rsidP="004A0F3A">
      <w:pPr>
        <w:jc w:val="center"/>
        <w:rPr>
          <w:b/>
          <w:bCs/>
          <w:sz w:val="32"/>
          <w:szCs w:val="32"/>
        </w:rPr>
      </w:pPr>
      <w:r w:rsidRPr="004A0F3A">
        <w:rPr>
          <w:b/>
          <w:bCs/>
          <w:sz w:val="32"/>
          <w:szCs w:val="32"/>
        </w:rPr>
        <w:t xml:space="preserve">UND Başkanı Çetin Nuhoğlu </w:t>
      </w:r>
      <w:r w:rsidR="00B07E66" w:rsidRPr="004A0F3A">
        <w:rPr>
          <w:b/>
          <w:bCs/>
          <w:sz w:val="32"/>
          <w:szCs w:val="32"/>
        </w:rPr>
        <w:t>Başkanlığı Bıraktığını Açıkladı</w:t>
      </w:r>
    </w:p>
    <w:p w14:paraId="6287E42B" w14:textId="77777777" w:rsidR="004A0F3A" w:rsidRDefault="004A0F3A" w:rsidP="004A0F3A">
      <w:pPr>
        <w:rPr>
          <w:b/>
          <w:bCs/>
        </w:rPr>
      </w:pPr>
    </w:p>
    <w:p w14:paraId="2584F482" w14:textId="77777777" w:rsidR="004A0F3A" w:rsidRPr="003C2638" w:rsidRDefault="004A0F3A" w:rsidP="004A0F3A">
      <w:pPr>
        <w:rPr>
          <w:b/>
          <w:bCs/>
        </w:rPr>
      </w:pPr>
    </w:p>
    <w:p w14:paraId="12493F4F" w14:textId="77777777" w:rsidR="004A0F3A" w:rsidRPr="004A0F3A" w:rsidRDefault="004A0F3A" w:rsidP="004A0F3A">
      <w:pPr>
        <w:jc w:val="both"/>
        <w:rPr>
          <w:b/>
          <w:bCs/>
          <w:sz w:val="28"/>
          <w:szCs w:val="28"/>
        </w:rPr>
      </w:pPr>
      <w:r w:rsidRPr="004A0F3A">
        <w:rPr>
          <w:b/>
          <w:bCs/>
          <w:sz w:val="28"/>
          <w:szCs w:val="28"/>
        </w:rPr>
        <w:t xml:space="preserve">UND Başkanı Çetin Nuhoğlu, Yönetim Kurulu Toplantısı’nda yaptığı açıklamada başkanlığı bıraktığını açıklayarak, bugüne kadar gösterilen destek için teşekkür etti. </w:t>
      </w:r>
    </w:p>
    <w:p w14:paraId="1F0E6C94" w14:textId="77777777" w:rsidR="004A0F3A" w:rsidRDefault="004A0F3A" w:rsidP="004A0F3A">
      <w:pPr>
        <w:jc w:val="both"/>
        <w:rPr>
          <w:b/>
          <w:bCs/>
        </w:rPr>
      </w:pPr>
    </w:p>
    <w:p w14:paraId="07682A0F" w14:textId="77777777" w:rsidR="004A0F3A" w:rsidRDefault="004A0F3A" w:rsidP="004A0F3A">
      <w:pPr>
        <w:jc w:val="both"/>
      </w:pPr>
      <w:r>
        <w:t xml:space="preserve">UND’nin 40. Dönem Yönetim Kurulu Başkanlığını yürüten Çetin Nuhoğlu, 7 Ekim’de gerçekleştirilen Yönetim Kurulu Toplantısı’nda başkanlığı bıraktığını açıkladı. Mart 2024’te yapılması planlanan seçimli Genel Kurul’a kadar olan 5 aylık sürede UND Başkanlık görevini Şerafettin Aras yürütecek. </w:t>
      </w:r>
    </w:p>
    <w:p w14:paraId="42222F15" w14:textId="77777777" w:rsidR="004A0F3A" w:rsidRDefault="004A0F3A" w:rsidP="004A0F3A">
      <w:pPr>
        <w:jc w:val="both"/>
      </w:pPr>
    </w:p>
    <w:p w14:paraId="347503DC" w14:textId="77777777" w:rsidR="004A0F3A" w:rsidRDefault="004A0F3A" w:rsidP="004A0F3A">
      <w:pPr>
        <w:jc w:val="both"/>
      </w:pPr>
      <w:r>
        <w:t xml:space="preserve">Çetin Nuhoğlu yaptığı açıklamada, sektörde 47 yılı geride bıraktığını, 2001 yılından bu yana da UND’de farklı dönemlerde başkanlık görevini sürdürdüğünü belirterek, “UND Yönetim Kurulu başkanlığını bugün itibarıyla bırakıyorum” dedi. “Şu bir gerçek: Bu sektör sizlerin” diyen Nuhoğlu, Yönetim Kurulu’ndan da istifa edeceğini söyledi. </w:t>
      </w:r>
    </w:p>
    <w:p w14:paraId="0821D07D" w14:textId="77777777" w:rsidR="004A0F3A" w:rsidRDefault="004A0F3A" w:rsidP="004A0F3A">
      <w:pPr>
        <w:jc w:val="both"/>
      </w:pPr>
    </w:p>
    <w:p w14:paraId="1447FC6B" w14:textId="77777777" w:rsidR="004A0F3A" w:rsidRDefault="004A0F3A" w:rsidP="004A0F3A">
      <w:pPr>
        <w:jc w:val="both"/>
      </w:pPr>
      <w:r>
        <w:t>Nuhoğlu, daha önce 2021 yılı seçimlerinde aday olmayacağını söylediğini ancak UND Deniz davasının Rekabet Kurulu’nun kendileri lehine karar vermesine rağmen çok uzun sürmesi nedeniyle bunu yapamadığını söyledi. Davanın seyriyle ilgili konuşan Nuhoğlu, gelinen noktada sektörün menfaatini gözeten bir sonuca ulaşıldığını, DFDS ile yapılan görüşmelerle sektör adına kazançlı bir anlaşmaya vardıklarını kaydetti. Nuhoğlu, UND’nin Kurumsal yapısını güçlendirdiklerini, Başkanlar Kurulu’nu oluşturduklarını, önemli kararların Yönetim Kurulu onayı ile alınacağını belirterek, UND Deniz’in ticari faaliyetine son verilmesi ile sonuçlanan gelişmelere atıfta bulunarak “Artık bu tür kazaları tüzük değişikliğimizle engellemiş oluyoruz” dedi.</w:t>
      </w:r>
    </w:p>
    <w:p w14:paraId="28AB4068" w14:textId="77777777" w:rsidR="004A0F3A" w:rsidRDefault="004A0F3A" w:rsidP="004A0F3A">
      <w:pPr>
        <w:jc w:val="both"/>
      </w:pPr>
    </w:p>
    <w:p w14:paraId="4CD29DB6" w14:textId="77777777" w:rsidR="004A0F3A" w:rsidRDefault="004A0F3A" w:rsidP="004A0F3A">
      <w:pPr>
        <w:jc w:val="both"/>
      </w:pPr>
      <w:r>
        <w:t xml:space="preserve">Sektör adına önemli başarılar ve kazanımlar sağladıklarını, çok zor dönemde başarılı işlere imza attıklarını anlatan Nuhoğlu, “Bu zamana kadar verdiğiniz destekler için hepinize kalpten teşekkür ediyorum. Bundan sonra da sektöre maddi manevi desteklerim devam edecek” dedi. </w:t>
      </w:r>
    </w:p>
    <w:p w14:paraId="46F93758" w14:textId="77777777" w:rsidR="004A0F3A" w:rsidRDefault="004A0F3A" w:rsidP="004A0F3A">
      <w:pPr>
        <w:jc w:val="both"/>
      </w:pPr>
    </w:p>
    <w:p w14:paraId="61CCF7D8" w14:textId="77777777" w:rsidR="004A0F3A" w:rsidRDefault="004A0F3A" w:rsidP="004A0F3A"/>
    <w:p w14:paraId="0F4D013F" w14:textId="77777777" w:rsidR="004A0F3A" w:rsidRDefault="004A0F3A" w:rsidP="004A0F3A"/>
    <w:p w14:paraId="18359752" w14:textId="77777777" w:rsidR="004A0F3A" w:rsidRDefault="004A0F3A" w:rsidP="004A0F3A">
      <w:r>
        <w:t xml:space="preserve"> </w:t>
      </w:r>
    </w:p>
    <w:p w14:paraId="5AFAD890" w14:textId="77777777" w:rsidR="004A0F3A" w:rsidRDefault="004A0F3A" w:rsidP="004A0F3A"/>
    <w:p w14:paraId="4167E654" w14:textId="77777777" w:rsidR="004A0F3A" w:rsidRDefault="004A0F3A" w:rsidP="00E735B3">
      <w:pPr>
        <w:jc w:val="center"/>
        <w:rPr>
          <w:rFonts w:ascii="Times New Roman" w:hAnsi="Times New Roman" w:cs="Times New Roman"/>
          <w:b/>
          <w:bCs/>
          <w:sz w:val="26"/>
          <w:szCs w:val="26"/>
        </w:rPr>
      </w:pPr>
    </w:p>
    <w:sectPr w:rsidR="004A0F3A" w:rsidSect="00974C26">
      <w:headerReference w:type="default" r:id="rId10"/>
      <w:pgSz w:w="11906" w:h="17338"/>
      <w:pgMar w:top="720" w:right="720"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F086A" w14:textId="77777777" w:rsidR="00A570F8" w:rsidRDefault="00A570F8" w:rsidP="00974C26">
      <w:r>
        <w:separator/>
      </w:r>
    </w:p>
  </w:endnote>
  <w:endnote w:type="continuationSeparator" w:id="0">
    <w:p w14:paraId="56EF4C27" w14:textId="77777777" w:rsidR="00A570F8" w:rsidRDefault="00A570F8" w:rsidP="0097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E8B8A" w14:textId="77777777" w:rsidR="00A570F8" w:rsidRDefault="00A570F8" w:rsidP="00974C26">
      <w:r>
        <w:separator/>
      </w:r>
    </w:p>
  </w:footnote>
  <w:footnote w:type="continuationSeparator" w:id="0">
    <w:p w14:paraId="6154B7B3" w14:textId="77777777" w:rsidR="00A570F8" w:rsidRDefault="00A570F8" w:rsidP="00974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A0F4" w14:textId="77777777" w:rsidR="00DC0F88" w:rsidRPr="007E24F0" w:rsidRDefault="00DC0F88" w:rsidP="007E24F0">
    <w:pPr>
      <w:pStyle w:val="stBilgi"/>
    </w:pPr>
    <w:r>
      <w:rPr>
        <w:noProof/>
        <w:lang w:eastAsia="tr-TR"/>
      </w:rPr>
      <w:drawing>
        <wp:inline distT="0" distB="0" distL="0" distR="0" wp14:anchorId="0D57955D" wp14:editId="7409BAF8">
          <wp:extent cx="6645910" cy="332105"/>
          <wp:effectExtent l="0" t="0" r="254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1">
                    <a:extLst>
                      <a:ext uri="{28A0092B-C50C-407E-A947-70E740481C1C}">
                        <a14:useLocalDpi xmlns:a14="http://schemas.microsoft.com/office/drawing/2010/main" val="0"/>
                      </a:ext>
                    </a:extLst>
                  </a:blip>
                  <a:stretch>
                    <a:fillRect/>
                  </a:stretch>
                </pic:blipFill>
                <pic:spPr>
                  <a:xfrm>
                    <a:off x="0" y="0"/>
                    <a:ext cx="6658079" cy="3327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349ADD"/>
    <w:multiLevelType w:val="hybridMultilevel"/>
    <w:tmpl w:val="1A64CC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6F716F"/>
    <w:multiLevelType w:val="hybridMultilevel"/>
    <w:tmpl w:val="7F30D5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DC7B9A"/>
    <w:multiLevelType w:val="hybridMultilevel"/>
    <w:tmpl w:val="4CD644FA"/>
    <w:lvl w:ilvl="0" w:tplc="BD8C4318">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AEF5505"/>
    <w:multiLevelType w:val="hybridMultilevel"/>
    <w:tmpl w:val="89B6A24E"/>
    <w:lvl w:ilvl="0" w:tplc="3BE29C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667FF"/>
    <w:multiLevelType w:val="hybridMultilevel"/>
    <w:tmpl w:val="DC4A9BE4"/>
    <w:lvl w:ilvl="0" w:tplc="3DA8A692">
      <w:start w:val="3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FBA0606"/>
    <w:multiLevelType w:val="hybridMultilevel"/>
    <w:tmpl w:val="397A81B6"/>
    <w:lvl w:ilvl="0" w:tplc="F640AB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FE275EF"/>
    <w:multiLevelType w:val="hybridMultilevel"/>
    <w:tmpl w:val="54FA4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26A20B2"/>
    <w:multiLevelType w:val="hybridMultilevel"/>
    <w:tmpl w:val="E4308F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3F72ABF"/>
    <w:multiLevelType w:val="hybridMultilevel"/>
    <w:tmpl w:val="16EE11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E434F60"/>
    <w:multiLevelType w:val="hybridMultilevel"/>
    <w:tmpl w:val="85849D7A"/>
    <w:lvl w:ilvl="0" w:tplc="E1A043E8">
      <w:start w:val="8"/>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570115367">
    <w:abstractNumId w:val="0"/>
  </w:num>
  <w:num w:numId="2" w16cid:durableId="2087729764">
    <w:abstractNumId w:val="1"/>
  </w:num>
  <w:num w:numId="3" w16cid:durableId="101540808">
    <w:abstractNumId w:val="8"/>
  </w:num>
  <w:num w:numId="4" w16cid:durableId="1863088553">
    <w:abstractNumId w:val="3"/>
  </w:num>
  <w:num w:numId="5" w16cid:durableId="1231650026">
    <w:abstractNumId w:val="7"/>
  </w:num>
  <w:num w:numId="6" w16cid:durableId="337851665">
    <w:abstractNumId w:val="2"/>
  </w:num>
  <w:num w:numId="7" w16cid:durableId="2022468387">
    <w:abstractNumId w:val="6"/>
  </w:num>
  <w:num w:numId="8" w16cid:durableId="1304507673">
    <w:abstractNumId w:val="4"/>
  </w:num>
  <w:num w:numId="9" w16cid:durableId="374240509">
    <w:abstractNumId w:val="9"/>
  </w:num>
  <w:num w:numId="10" w16cid:durableId="18254684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xMzcwMTE0NTAyMjJV0lEKTi0uzszPAykwrgUARLDaHywAAAA="/>
  </w:docVars>
  <w:rsids>
    <w:rsidRoot w:val="00F94F20"/>
    <w:rsid w:val="00027C37"/>
    <w:rsid w:val="00031FBB"/>
    <w:rsid w:val="00092E4A"/>
    <w:rsid w:val="00095FE0"/>
    <w:rsid w:val="000A1120"/>
    <w:rsid w:val="000B6345"/>
    <w:rsid w:val="000F1ABF"/>
    <w:rsid w:val="0013124B"/>
    <w:rsid w:val="001515EF"/>
    <w:rsid w:val="00161F2A"/>
    <w:rsid w:val="00166D02"/>
    <w:rsid w:val="001810D0"/>
    <w:rsid w:val="001B5441"/>
    <w:rsid w:val="001C472C"/>
    <w:rsid w:val="001C780D"/>
    <w:rsid w:val="001E5E92"/>
    <w:rsid w:val="001F4EFC"/>
    <w:rsid w:val="002016EF"/>
    <w:rsid w:val="0020638D"/>
    <w:rsid w:val="00212A32"/>
    <w:rsid w:val="002256C5"/>
    <w:rsid w:val="00254AA3"/>
    <w:rsid w:val="0026222E"/>
    <w:rsid w:val="00277FFC"/>
    <w:rsid w:val="002816C1"/>
    <w:rsid w:val="002A3499"/>
    <w:rsid w:val="002B1574"/>
    <w:rsid w:val="002B258D"/>
    <w:rsid w:val="002C7828"/>
    <w:rsid w:val="002F02DD"/>
    <w:rsid w:val="002F2E22"/>
    <w:rsid w:val="002F2F21"/>
    <w:rsid w:val="0031243C"/>
    <w:rsid w:val="003156D6"/>
    <w:rsid w:val="0032003B"/>
    <w:rsid w:val="00326E19"/>
    <w:rsid w:val="00330709"/>
    <w:rsid w:val="00335206"/>
    <w:rsid w:val="00336DD2"/>
    <w:rsid w:val="00340A08"/>
    <w:rsid w:val="00365C55"/>
    <w:rsid w:val="00377E4F"/>
    <w:rsid w:val="00382146"/>
    <w:rsid w:val="003D1048"/>
    <w:rsid w:val="0040023C"/>
    <w:rsid w:val="00411581"/>
    <w:rsid w:val="00411B4F"/>
    <w:rsid w:val="00417ABF"/>
    <w:rsid w:val="00420C15"/>
    <w:rsid w:val="0043049C"/>
    <w:rsid w:val="004479D6"/>
    <w:rsid w:val="00453FF8"/>
    <w:rsid w:val="004549DB"/>
    <w:rsid w:val="004656E9"/>
    <w:rsid w:val="004854C9"/>
    <w:rsid w:val="0049538A"/>
    <w:rsid w:val="004A0F3A"/>
    <w:rsid w:val="004B31AF"/>
    <w:rsid w:val="004C14F6"/>
    <w:rsid w:val="004C2984"/>
    <w:rsid w:val="004D4F7B"/>
    <w:rsid w:val="004E64AF"/>
    <w:rsid w:val="0050265C"/>
    <w:rsid w:val="00521842"/>
    <w:rsid w:val="005225EC"/>
    <w:rsid w:val="00564944"/>
    <w:rsid w:val="00565CE6"/>
    <w:rsid w:val="005B1048"/>
    <w:rsid w:val="005B39F0"/>
    <w:rsid w:val="005E0CBA"/>
    <w:rsid w:val="005F17CD"/>
    <w:rsid w:val="005F1BF3"/>
    <w:rsid w:val="0062003C"/>
    <w:rsid w:val="00666B9A"/>
    <w:rsid w:val="00671EBD"/>
    <w:rsid w:val="0068318D"/>
    <w:rsid w:val="0069576E"/>
    <w:rsid w:val="006A2258"/>
    <w:rsid w:val="006C4D65"/>
    <w:rsid w:val="006C6469"/>
    <w:rsid w:val="006D41E8"/>
    <w:rsid w:val="006E1B1E"/>
    <w:rsid w:val="00703238"/>
    <w:rsid w:val="007057E9"/>
    <w:rsid w:val="00721852"/>
    <w:rsid w:val="007701A8"/>
    <w:rsid w:val="007743EF"/>
    <w:rsid w:val="007843A9"/>
    <w:rsid w:val="00795C84"/>
    <w:rsid w:val="007A6661"/>
    <w:rsid w:val="007C041C"/>
    <w:rsid w:val="007C0A0D"/>
    <w:rsid w:val="007E24F0"/>
    <w:rsid w:val="007F2DDF"/>
    <w:rsid w:val="008244E9"/>
    <w:rsid w:val="00824932"/>
    <w:rsid w:val="00835CCF"/>
    <w:rsid w:val="0084615B"/>
    <w:rsid w:val="0086041D"/>
    <w:rsid w:val="0087234A"/>
    <w:rsid w:val="00874853"/>
    <w:rsid w:val="008847DF"/>
    <w:rsid w:val="0089404B"/>
    <w:rsid w:val="008A64ED"/>
    <w:rsid w:val="008A7B5C"/>
    <w:rsid w:val="008B1301"/>
    <w:rsid w:val="008C787F"/>
    <w:rsid w:val="008D2BF2"/>
    <w:rsid w:val="008F5C2C"/>
    <w:rsid w:val="00903DC7"/>
    <w:rsid w:val="0091405E"/>
    <w:rsid w:val="00925C1F"/>
    <w:rsid w:val="00930840"/>
    <w:rsid w:val="0093326B"/>
    <w:rsid w:val="0096272E"/>
    <w:rsid w:val="00966B4D"/>
    <w:rsid w:val="00974C26"/>
    <w:rsid w:val="00982F3F"/>
    <w:rsid w:val="009A121B"/>
    <w:rsid w:val="009A4EE8"/>
    <w:rsid w:val="009A5F9B"/>
    <w:rsid w:val="009B68C4"/>
    <w:rsid w:val="009C3440"/>
    <w:rsid w:val="009D4FCF"/>
    <w:rsid w:val="009F7A98"/>
    <w:rsid w:val="00A0664B"/>
    <w:rsid w:val="00A14563"/>
    <w:rsid w:val="00A20782"/>
    <w:rsid w:val="00A378A7"/>
    <w:rsid w:val="00A50901"/>
    <w:rsid w:val="00A553BA"/>
    <w:rsid w:val="00A570F8"/>
    <w:rsid w:val="00A83B99"/>
    <w:rsid w:val="00A90BE6"/>
    <w:rsid w:val="00AB4B59"/>
    <w:rsid w:val="00AC6E6F"/>
    <w:rsid w:val="00AE00FF"/>
    <w:rsid w:val="00B05C0A"/>
    <w:rsid w:val="00B07E66"/>
    <w:rsid w:val="00B12173"/>
    <w:rsid w:val="00B51BFC"/>
    <w:rsid w:val="00B52945"/>
    <w:rsid w:val="00B57A78"/>
    <w:rsid w:val="00B822D1"/>
    <w:rsid w:val="00B8391C"/>
    <w:rsid w:val="00B85DAB"/>
    <w:rsid w:val="00BA47EA"/>
    <w:rsid w:val="00BA5261"/>
    <w:rsid w:val="00BA744C"/>
    <w:rsid w:val="00BB4AEC"/>
    <w:rsid w:val="00BC1C62"/>
    <w:rsid w:val="00C13E1C"/>
    <w:rsid w:val="00C35A7C"/>
    <w:rsid w:val="00C43C1B"/>
    <w:rsid w:val="00C44244"/>
    <w:rsid w:val="00C5593C"/>
    <w:rsid w:val="00C867F1"/>
    <w:rsid w:val="00CA1928"/>
    <w:rsid w:val="00CD5E06"/>
    <w:rsid w:val="00CD648D"/>
    <w:rsid w:val="00CF3B57"/>
    <w:rsid w:val="00D00D88"/>
    <w:rsid w:val="00D04161"/>
    <w:rsid w:val="00D05550"/>
    <w:rsid w:val="00D12D0A"/>
    <w:rsid w:val="00D218EF"/>
    <w:rsid w:val="00D34759"/>
    <w:rsid w:val="00D3750B"/>
    <w:rsid w:val="00D53874"/>
    <w:rsid w:val="00D7097A"/>
    <w:rsid w:val="00D84F3B"/>
    <w:rsid w:val="00D94139"/>
    <w:rsid w:val="00D95603"/>
    <w:rsid w:val="00DA5AA1"/>
    <w:rsid w:val="00DB4AC1"/>
    <w:rsid w:val="00DC0F88"/>
    <w:rsid w:val="00E2080E"/>
    <w:rsid w:val="00E3586A"/>
    <w:rsid w:val="00E47429"/>
    <w:rsid w:val="00E54491"/>
    <w:rsid w:val="00E56DC7"/>
    <w:rsid w:val="00E701CD"/>
    <w:rsid w:val="00E735B3"/>
    <w:rsid w:val="00E82237"/>
    <w:rsid w:val="00E852A3"/>
    <w:rsid w:val="00E92BC6"/>
    <w:rsid w:val="00EA2ED7"/>
    <w:rsid w:val="00EA546F"/>
    <w:rsid w:val="00EB70DA"/>
    <w:rsid w:val="00ED1B94"/>
    <w:rsid w:val="00ED685B"/>
    <w:rsid w:val="00EF0D07"/>
    <w:rsid w:val="00EF6494"/>
    <w:rsid w:val="00F067DC"/>
    <w:rsid w:val="00F2083C"/>
    <w:rsid w:val="00F65F83"/>
    <w:rsid w:val="00F94F20"/>
    <w:rsid w:val="00F96503"/>
    <w:rsid w:val="00F979A7"/>
    <w:rsid w:val="00F97F93"/>
    <w:rsid w:val="00FA53AB"/>
    <w:rsid w:val="00FB12CE"/>
    <w:rsid w:val="00FC3759"/>
    <w:rsid w:val="00FD1231"/>
    <w:rsid w:val="00FF58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6D22F"/>
  <w15:chartTrackingRefBased/>
  <w15:docId w15:val="{06A77B29-E4E2-4831-8D34-E3727F39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22E"/>
    <w:pPr>
      <w:spacing w:after="0" w:line="240" w:lineRule="auto"/>
    </w:pPr>
    <w:rPr>
      <w:rFonts w:ascii="Calibri" w:hAnsi="Calibri" w:cs="Calibr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A192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4C2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E5E92"/>
    <w:pPr>
      <w:spacing w:after="160" w:line="259" w:lineRule="auto"/>
      <w:ind w:left="720"/>
      <w:contextualSpacing/>
    </w:pPr>
    <w:rPr>
      <w:rFonts w:asciiTheme="minorHAnsi" w:hAnsiTheme="minorHAnsi" w:cstheme="minorBidi"/>
      <w:sz w:val="22"/>
      <w:szCs w:val="22"/>
    </w:rPr>
  </w:style>
  <w:style w:type="paragraph" w:styleId="AralkYok">
    <w:name w:val="No Spacing"/>
    <w:link w:val="AralkYokChar"/>
    <w:uiPriority w:val="1"/>
    <w:qFormat/>
    <w:rsid w:val="009A5F9B"/>
    <w:pPr>
      <w:spacing w:after="0" w:line="240" w:lineRule="auto"/>
    </w:pPr>
  </w:style>
  <w:style w:type="paragraph" w:styleId="BalonMetni">
    <w:name w:val="Balloon Text"/>
    <w:basedOn w:val="Normal"/>
    <w:link w:val="BalonMetniChar"/>
    <w:uiPriority w:val="99"/>
    <w:semiHidden/>
    <w:unhideWhenUsed/>
    <w:rsid w:val="006A225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2258"/>
    <w:rPr>
      <w:rFonts w:ascii="Segoe UI" w:hAnsi="Segoe UI" w:cs="Segoe UI"/>
      <w:sz w:val="18"/>
      <w:szCs w:val="18"/>
    </w:rPr>
  </w:style>
  <w:style w:type="character" w:styleId="Kpr">
    <w:name w:val="Hyperlink"/>
    <w:basedOn w:val="VarsaylanParagrafYazTipi"/>
    <w:uiPriority w:val="99"/>
    <w:unhideWhenUsed/>
    <w:rsid w:val="00C43C1B"/>
    <w:rPr>
      <w:color w:val="0563C1" w:themeColor="hyperlink"/>
      <w:u w:val="single"/>
    </w:rPr>
  </w:style>
  <w:style w:type="character" w:customStyle="1" w:styleId="zmlenmeyenBahsetme1">
    <w:name w:val="Çözümlenmeyen Bahsetme1"/>
    <w:basedOn w:val="VarsaylanParagrafYazTipi"/>
    <w:uiPriority w:val="99"/>
    <w:semiHidden/>
    <w:unhideWhenUsed/>
    <w:rsid w:val="00974C26"/>
    <w:rPr>
      <w:color w:val="605E5C"/>
      <w:shd w:val="clear" w:color="auto" w:fill="E1DFDD"/>
    </w:rPr>
  </w:style>
  <w:style w:type="paragraph" w:styleId="stBilgi">
    <w:name w:val="header"/>
    <w:basedOn w:val="Normal"/>
    <w:link w:val="stBilgiChar"/>
    <w:uiPriority w:val="99"/>
    <w:unhideWhenUsed/>
    <w:rsid w:val="00974C26"/>
    <w:pPr>
      <w:tabs>
        <w:tab w:val="center" w:pos="4536"/>
        <w:tab w:val="right" w:pos="9072"/>
      </w:tabs>
    </w:pPr>
    <w:rPr>
      <w:rFonts w:asciiTheme="minorHAnsi" w:hAnsiTheme="minorHAnsi" w:cstheme="minorBidi"/>
      <w:sz w:val="22"/>
      <w:szCs w:val="22"/>
    </w:rPr>
  </w:style>
  <w:style w:type="character" w:customStyle="1" w:styleId="stBilgiChar">
    <w:name w:val="Üst Bilgi Char"/>
    <w:basedOn w:val="VarsaylanParagrafYazTipi"/>
    <w:link w:val="stBilgi"/>
    <w:uiPriority w:val="99"/>
    <w:rsid w:val="00974C26"/>
  </w:style>
  <w:style w:type="paragraph" w:styleId="AltBilgi">
    <w:name w:val="footer"/>
    <w:basedOn w:val="Normal"/>
    <w:link w:val="AltBilgiChar"/>
    <w:uiPriority w:val="99"/>
    <w:unhideWhenUsed/>
    <w:rsid w:val="00974C26"/>
    <w:pPr>
      <w:tabs>
        <w:tab w:val="center" w:pos="4536"/>
        <w:tab w:val="right" w:pos="9072"/>
      </w:tabs>
    </w:pPr>
    <w:rPr>
      <w:rFonts w:asciiTheme="minorHAnsi" w:hAnsiTheme="minorHAnsi" w:cstheme="minorBidi"/>
      <w:sz w:val="22"/>
      <w:szCs w:val="22"/>
    </w:rPr>
  </w:style>
  <w:style w:type="character" w:customStyle="1" w:styleId="AltBilgiChar">
    <w:name w:val="Alt Bilgi Char"/>
    <w:basedOn w:val="VarsaylanParagrafYazTipi"/>
    <w:link w:val="AltBilgi"/>
    <w:uiPriority w:val="99"/>
    <w:rsid w:val="00974C26"/>
  </w:style>
  <w:style w:type="paragraph" w:styleId="NormalWeb">
    <w:name w:val="Normal (Web)"/>
    <w:basedOn w:val="Normal"/>
    <w:uiPriority w:val="99"/>
    <w:unhideWhenUsed/>
    <w:rsid w:val="00D3750B"/>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B85DAB"/>
    <w:rPr>
      <w:b/>
      <w:bCs/>
    </w:rPr>
  </w:style>
  <w:style w:type="paragraph" w:styleId="GvdeMetni">
    <w:name w:val="Body Text"/>
    <w:basedOn w:val="Normal"/>
    <w:link w:val="GvdeMetniChar"/>
    <w:semiHidden/>
    <w:unhideWhenUsed/>
    <w:rsid w:val="00AC6E6F"/>
    <w:pPr>
      <w:spacing w:after="120"/>
    </w:pPr>
    <w:rPr>
      <w:rFonts w:ascii="Garamond" w:eastAsia="Times New Roman" w:hAnsi="Garamond" w:cs="Times New Roman"/>
      <w:sz w:val="22"/>
      <w:szCs w:val="20"/>
      <w:lang w:val="en-US"/>
    </w:rPr>
  </w:style>
  <w:style w:type="character" w:customStyle="1" w:styleId="GvdeMetniChar">
    <w:name w:val="Gövde Metni Char"/>
    <w:basedOn w:val="VarsaylanParagrafYazTipi"/>
    <w:link w:val="GvdeMetni"/>
    <w:semiHidden/>
    <w:rsid w:val="00AC6E6F"/>
    <w:rPr>
      <w:rFonts w:ascii="Garamond" w:eastAsia="Times New Roman" w:hAnsi="Garamond" w:cs="Times New Roman"/>
      <w:szCs w:val="20"/>
      <w:lang w:val="en-US"/>
    </w:rPr>
  </w:style>
  <w:style w:type="character" w:customStyle="1" w:styleId="zmlenmeyenBahsetme2">
    <w:name w:val="Çözümlenmeyen Bahsetme2"/>
    <w:basedOn w:val="VarsaylanParagrafYazTipi"/>
    <w:uiPriority w:val="99"/>
    <w:semiHidden/>
    <w:unhideWhenUsed/>
    <w:rsid w:val="00671EBD"/>
    <w:rPr>
      <w:color w:val="605E5C"/>
      <w:shd w:val="clear" w:color="auto" w:fill="E1DFDD"/>
    </w:rPr>
  </w:style>
  <w:style w:type="character" w:customStyle="1" w:styleId="downloadlinklink">
    <w:name w:val="download_link_link"/>
    <w:basedOn w:val="VarsaylanParagrafYazTipi"/>
    <w:rsid w:val="0020638D"/>
  </w:style>
  <w:style w:type="character" w:customStyle="1" w:styleId="AralkYokChar">
    <w:name w:val="Aralık Yok Char"/>
    <w:basedOn w:val="VarsaylanParagrafYazTipi"/>
    <w:link w:val="AralkYok"/>
    <w:uiPriority w:val="1"/>
    <w:locked/>
    <w:rsid w:val="00BA4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79994">
      <w:bodyDiv w:val="1"/>
      <w:marLeft w:val="0"/>
      <w:marRight w:val="0"/>
      <w:marTop w:val="0"/>
      <w:marBottom w:val="0"/>
      <w:divBdr>
        <w:top w:val="none" w:sz="0" w:space="0" w:color="auto"/>
        <w:left w:val="none" w:sz="0" w:space="0" w:color="auto"/>
        <w:bottom w:val="none" w:sz="0" w:space="0" w:color="auto"/>
        <w:right w:val="none" w:sz="0" w:space="0" w:color="auto"/>
      </w:divBdr>
    </w:div>
    <w:div w:id="433785305">
      <w:bodyDiv w:val="1"/>
      <w:marLeft w:val="0"/>
      <w:marRight w:val="0"/>
      <w:marTop w:val="0"/>
      <w:marBottom w:val="0"/>
      <w:divBdr>
        <w:top w:val="none" w:sz="0" w:space="0" w:color="auto"/>
        <w:left w:val="none" w:sz="0" w:space="0" w:color="auto"/>
        <w:bottom w:val="none" w:sz="0" w:space="0" w:color="auto"/>
        <w:right w:val="none" w:sz="0" w:space="0" w:color="auto"/>
      </w:divBdr>
    </w:div>
    <w:div w:id="954139654">
      <w:bodyDiv w:val="1"/>
      <w:marLeft w:val="0"/>
      <w:marRight w:val="0"/>
      <w:marTop w:val="0"/>
      <w:marBottom w:val="0"/>
      <w:divBdr>
        <w:top w:val="none" w:sz="0" w:space="0" w:color="auto"/>
        <w:left w:val="none" w:sz="0" w:space="0" w:color="auto"/>
        <w:bottom w:val="none" w:sz="0" w:space="0" w:color="auto"/>
        <w:right w:val="none" w:sz="0" w:space="0" w:color="auto"/>
      </w:divBdr>
    </w:div>
    <w:div w:id="1185830028">
      <w:bodyDiv w:val="1"/>
      <w:marLeft w:val="0"/>
      <w:marRight w:val="0"/>
      <w:marTop w:val="0"/>
      <w:marBottom w:val="0"/>
      <w:divBdr>
        <w:top w:val="none" w:sz="0" w:space="0" w:color="auto"/>
        <w:left w:val="none" w:sz="0" w:space="0" w:color="auto"/>
        <w:bottom w:val="none" w:sz="0" w:space="0" w:color="auto"/>
        <w:right w:val="none" w:sz="0" w:space="0" w:color="auto"/>
      </w:divBdr>
    </w:div>
    <w:div w:id="1524517922">
      <w:bodyDiv w:val="1"/>
      <w:marLeft w:val="0"/>
      <w:marRight w:val="0"/>
      <w:marTop w:val="0"/>
      <w:marBottom w:val="0"/>
      <w:divBdr>
        <w:top w:val="none" w:sz="0" w:space="0" w:color="auto"/>
        <w:left w:val="none" w:sz="0" w:space="0" w:color="auto"/>
        <w:bottom w:val="none" w:sz="0" w:space="0" w:color="auto"/>
        <w:right w:val="none" w:sz="0" w:space="0" w:color="auto"/>
      </w:divBdr>
    </w:div>
    <w:div w:id="1869365853">
      <w:bodyDiv w:val="1"/>
      <w:marLeft w:val="0"/>
      <w:marRight w:val="0"/>
      <w:marTop w:val="0"/>
      <w:marBottom w:val="0"/>
      <w:divBdr>
        <w:top w:val="none" w:sz="0" w:space="0" w:color="auto"/>
        <w:left w:val="none" w:sz="0" w:space="0" w:color="auto"/>
        <w:bottom w:val="none" w:sz="0" w:space="0" w:color="auto"/>
        <w:right w:val="none" w:sz="0" w:space="0" w:color="auto"/>
      </w:divBdr>
    </w:div>
    <w:div w:id="19434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75402F8706EEC4CADB6B73896B743C9" ma:contentTypeVersion="12" ma:contentTypeDescription="Yeni belge oluşturun." ma:contentTypeScope="" ma:versionID="ba644b64210352b6ff9c264d5255a7ed">
  <xsd:schema xmlns:xsd="http://www.w3.org/2001/XMLSchema" xmlns:xs="http://www.w3.org/2001/XMLSchema" xmlns:p="http://schemas.microsoft.com/office/2006/metadata/properties" xmlns:ns2="20f0e5d7-f593-4a9b-b035-923d3fd2f4fc" xmlns:ns3="5fb22918-756c-4348-b6ab-2d8f93b6ac0e" targetNamespace="http://schemas.microsoft.com/office/2006/metadata/properties" ma:root="true" ma:fieldsID="67a27485050aaea4d25f883972582387" ns2:_="" ns3:_="">
    <xsd:import namespace="20f0e5d7-f593-4a9b-b035-923d3fd2f4fc"/>
    <xsd:import namespace="5fb22918-756c-4348-b6ab-2d8f93b6ac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0e5d7-f593-4a9b-b035-923d3fd2f4f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b22918-756c-4348-b6ab-2d8f93b6ac0e" elementFormDefault="qualified">
    <xsd:import namespace="http://schemas.microsoft.com/office/2006/documentManagement/types"/>
    <xsd:import namespace="http://schemas.microsoft.com/office/infopath/2007/PartnerControls"/>
    <xsd:element name="SharedWithUsers" ma:index="16"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087C88-032A-402F-9DD2-760BF2ED6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0e5d7-f593-4a9b-b035-923d3fd2f4fc"/>
    <ds:schemaRef ds:uri="5fb22918-756c-4348-b6ab-2d8f93b6a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C4F986-17B4-4F3F-A864-F4407AA482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D627C8-26A6-462A-A704-61CD295B74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1625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Berkalp Kaya</dc:creator>
  <cp:keywords/>
  <dc:description/>
  <cp:lastModifiedBy>Hatice Hacısalihoğlu</cp:lastModifiedBy>
  <cp:revision>5</cp:revision>
  <cp:lastPrinted>2021-03-05T16:31:00Z</cp:lastPrinted>
  <dcterms:created xsi:type="dcterms:W3CDTF">2023-06-01T11:53:00Z</dcterms:created>
  <dcterms:modified xsi:type="dcterms:W3CDTF">2023-10-07T16:17:00Z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0x010100275402F8706EEC4CADB6B73896B743C9</vt:lpwstr>
  </property>
</Properties>
</file>